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EA60" w14:textId="1E8D6634" w:rsidR="004C2E7F" w:rsidRDefault="004C2E7F" w:rsidP="00302997">
      <w:pPr>
        <w:spacing w:after="0" w:line="240" w:lineRule="auto"/>
        <w:rPr>
          <w:rFonts w:ascii="Avenir Next LT Pro" w:hAnsi="Avenir Next LT Pro"/>
        </w:rPr>
      </w:pPr>
    </w:p>
    <w:p w14:paraId="0585BAD3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t>SKABELON nr. 1 – Fælles viden</w:t>
      </w:r>
    </w:p>
    <w:p w14:paraId="765CE074" w14:textId="77777777" w:rsidR="00A913C8" w:rsidRPr="0056341D" w:rsidRDefault="00A913C8" w:rsidP="00A913C8">
      <w:pPr>
        <w:pStyle w:val="Overskrift1"/>
        <w:rPr>
          <w:color w:val="auto"/>
        </w:rPr>
      </w:pPr>
      <w:r w:rsidRPr="0056341D">
        <w:rPr>
          <w:color w:val="auto"/>
        </w:rPr>
        <w:t>Fælles viden</w:t>
      </w:r>
    </w:p>
    <w:p w14:paraId="641BBDFF" w14:textId="77777777" w:rsidR="00A913C8" w:rsidRPr="0056341D" w:rsidRDefault="00A913C8" w:rsidP="00A913C8"/>
    <w:p w14:paraId="1754C338" w14:textId="77777777" w:rsidR="00A913C8" w:rsidRPr="0056341D" w:rsidRDefault="00A913C8" w:rsidP="00A913C8">
      <w:pPr>
        <w:pStyle w:val="Overskrift2"/>
        <w:rPr>
          <w:color w:val="auto"/>
        </w:rPr>
      </w:pPr>
      <w:r>
        <w:rPr>
          <w:color w:val="auto"/>
        </w:rPr>
        <w:t>”</w:t>
      </w:r>
      <w:r w:rsidRPr="0056341D">
        <w:rPr>
          <w:color w:val="auto"/>
        </w:rPr>
        <w:t xml:space="preserve">Ledelsen og tillidsrepræsentanten </w:t>
      </w:r>
      <w:r w:rsidRPr="0056341D">
        <w:rPr>
          <w:b/>
          <w:bCs/>
          <w:color w:val="auto"/>
        </w:rPr>
        <w:t>samarbejder</w:t>
      </w:r>
      <w:r w:rsidRPr="0056341D">
        <w:rPr>
          <w:color w:val="auto"/>
        </w:rPr>
        <w:t xml:space="preserve"> om at indhente fællesviden om, hvordan de arbejder med skolens målsætninger samt erfaringer, som kan have betydning for ledelsens prioritering af lærernes arbejdstid og opgaver, som lærerne skal varetage den kommende </w:t>
      </w:r>
      <w:proofErr w:type="gramStart"/>
      <w:r w:rsidRPr="0056341D">
        <w:rPr>
          <w:color w:val="auto"/>
        </w:rPr>
        <w:t>normperiode</w:t>
      </w:r>
      <w:r>
        <w:rPr>
          <w:color w:val="auto"/>
        </w:rPr>
        <w:t>….</w:t>
      </w:r>
      <w:proofErr w:type="gramEnd"/>
      <w:r>
        <w:rPr>
          <w:color w:val="auto"/>
        </w:rPr>
        <w:t>”  § 5, stk. 5 – uddrag af 1. punktum</w:t>
      </w:r>
    </w:p>
    <w:p w14:paraId="29D1FE2E" w14:textId="77777777" w:rsidR="00A913C8" w:rsidRDefault="00A913C8" w:rsidP="00A913C8"/>
    <w:p w14:paraId="78110572" w14:textId="77777777" w:rsidR="00A913C8" w:rsidRDefault="00A913C8" w:rsidP="00A913C8">
      <w:r>
        <w:t>Indhente fælles viden om:</w:t>
      </w:r>
    </w:p>
    <w:p w14:paraId="400AE558" w14:textId="77777777" w:rsidR="00A913C8" w:rsidRDefault="00A913C8" w:rsidP="00A913C8">
      <w:pPr>
        <w:rPr>
          <w:b/>
          <w:bCs/>
        </w:rPr>
      </w:pPr>
      <w:r>
        <w:rPr>
          <w:b/>
          <w:bCs/>
        </w:rPr>
        <w:t>Hvordan de arbejder med skolens målsætninger</w:t>
      </w:r>
    </w:p>
    <w:p w14:paraId="7D0D2F6A" w14:textId="77777777" w:rsidR="00A913C8" w:rsidRDefault="00A913C8" w:rsidP="00A913C8">
      <w:pPr>
        <w:rPr>
          <w:b/>
          <w:bCs/>
        </w:rPr>
      </w:pPr>
    </w:p>
    <w:p w14:paraId="7DE0FC86" w14:textId="77777777" w:rsidR="00A913C8" w:rsidRDefault="00A913C8" w:rsidP="00A913C8">
      <w:pPr>
        <w:rPr>
          <w:b/>
          <w:bCs/>
        </w:rPr>
      </w:pPr>
      <w:r>
        <w:rPr>
          <w:b/>
          <w:bCs/>
        </w:rPr>
        <w:t>Erfaringer som kan have betydning for ledelsens prioritering af lærernes arbejdstid og de opgaver, som lærerne skal varetage den kommende normperiode,</w:t>
      </w:r>
    </w:p>
    <w:p w14:paraId="3B44AD2C" w14:textId="77777777" w:rsidR="00A913C8" w:rsidRDefault="00A913C8" w:rsidP="00A913C8">
      <w:pPr>
        <w:rPr>
          <w:b/>
          <w:bCs/>
        </w:rPr>
      </w:pPr>
    </w:p>
    <w:p w14:paraId="54B43AA3" w14:textId="77777777" w:rsidR="00A913C8" w:rsidRDefault="00A913C8" w:rsidP="00A913C8">
      <w:pPr>
        <w:rPr>
          <w:b/>
          <w:bCs/>
        </w:rPr>
      </w:pPr>
      <w:r>
        <w:rPr>
          <w:b/>
          <w:bCs/>
        </w:rPr>
        <w:t>Erfaringen med principper for lærernes:</w:t>
      </w:r>
    </w:p>
    <w:p w14:paraId="213A6E43" w14:textId="77777777" w:rsidR="00A913C8" w:rsidRDefault="00A913C8" w:rsidP="00A913C8">
      <w:pPr>
        <w:pStyle w:val="Listeafsnit"/>
        <w:numPr>
          <w:ilvl w:val="0"/>
          <w:numId w:val="22"/>
        </w:numPr>
        <w:rPr>
          <w:b/>
          <w:bCs/>
        </w:rPr>
      </w:pPr>
      <w:r w:rsidRPr="006E18AD">
        <w:rPr>
          <w:b/>
          <w:bCs/>
        </w:rPr>
        <w:t xml:space="preserve"> Tilstedeværelse</w:t>
      </w:r>
    </w:p>
    <w:p w14:paraId="59A4BB28" w14:textId="77777777" w:rsidR="00A913C8" w:rsidRDefault="00A913C8" w:rsidP="00A913C8">
      <w:pPr>
        <w:pStyle w:val="Listeafsnit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Mødeaktiviteter</w:t>
      </w:r>
    </w:p>
    <w:p w14:paraId="1FACDDED" w14:textId="77777777" w:rsidR="00A913C8" w:rsidRDefault="00A913C8" w:rsidP="00A913C8">
      <w:pPr>
        <w:pStyle w:val="Listeafsnit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Balancen mellem den enkelte lærers selvtilrettelæggelse af arbejdstiden og det fælles kollegiale samarbejde.</w:t>
      </w:r>
    </w:p>
    <w:p w14:paraId="45CA9242" w14:textId="77777777" w:rsidR="00A913C8" w:rsidRPr="006E18AD" w:rsidRDefault="00A913C8" w:rsidP="00A913C8">
      <w:pPr>
        <w:rPr>
          <w:i/>
          <w:iCs/>
        </w:rPr>
      </w:pPr>
      <w:r w:rsidRPr="006E18AD">
        <w:rPr>
          <w:i/>
          <w:iCs/>
        </w:rPr>
        <w:t>Tillidsrepræsentanten inddrages i udarbejdelsen med henblik på at kvalificere opsamlingen, inden den færdiggøres af ledelsen.</w:t>
      </w:r>
    </w:p>
    <w:p w14:paraId="0759BA8F" w14:textId="77777777" w:rsidR="00A913C8" w:rsidRDefault="00A913C8" w:rsidP="00A913C8">
      <w:pPr>
        <w:pStyle w:val="Overskrift1"/>
      </w:pPr>
    </w:p>
    <w:p w14:paraId="1856A57E" w14:textId="77777777" w:rsidR="00A913C8" w:rsidRPr="002647E3" w:rsidRDefault="00A913C8" w:rsidP="00A913C8">
      <w:pPr>
        <w:pStyle w:val="Overskrift1"/>
        <w:rPr>
          <w:color w:val="auto"/>
        </w:rPr>
      </w:pPr>
      <w:r w:rsidRPr="002647E3">
        <w:rPr>
          <w:color w:val="auto"/>
        </w:rPr>
        <w:t>Fællesviden: Skriftlig opsamling på erfaring fra den forgangne normperiode.</w:t>
      </w:r>
    </w:p>
    <w:p w14:paraId="4F178653" w14:textId="77777777" w:rsidR="00A913C8" w:rsidRDefault="00A913C8" w:rsidP="00A913C8">
      <w:r>
        <w:br w:type="page"/>
      </w:r>
    </w:p>
    <w:p w14:paraId="5488F6CB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C40EE5">
        <w:rPr>
          <w:b/>
          <w:bCs/>
          <w:i/>
          <w:iCs/>
          <w:color w:val="auto"/>
        </w:rPr>
        <w:lastRenderedPageBreak/>
        <w:t xml:space="preserve">SKABELON nr. 2 – grundlag </w:t>
      </w:r>
    </w:p>
    <w:p w14:paraId="7ABA978E" w14:textId="77777777" w:rsidR="00520CE1" w:rsidRDefault="00520CE1" w:rsidP="00A913C8">
      <w:pPr>
        <w:pStyle w:val="Overskrift1"/>
        <w:spacing w:before="0" w:line="240" w:lineRule="auto"/>
        <w:rPr>
          <w:color w:val="auto"/>
        </w:rPr>
      </w:pPr>
    </w:p>
    <w:p w14:paraId="25709F04" w14:textId="3F715AF1" w:rsidR="00A913C8" w:rsidRPr="004A0535" w:rsidRDefault="00A913C8" w:rsidP="00A913C8">
      <w:pPr>
        <w:pStyle w:val="Overskrift1"/>
        <w:spacing w:before="0" w:line="240" w:lineRule="auto"/>
        <w:rPr>
          <w:color w:val="auto"/>
        </w:rPr>
      </w:pPr>
      <w:r w:rsidRPr="004A0535">
        <w:rPr>
          <w:color w:val="auto"/>
        </w:rPr>
        <w:t>Grundlag og prioriteringer:</w:t>
      </w:r>
    </w:p>
    <w:p w14:paraId="6C912B0D" w14:textId="77777777" w:rsidR="00A913C8" w:rsidRDefault="00A913C8" w:rsidP="00A913C8">
      <w:pPr>
        <w:spacing w:after="0" w:line="240" w:lineRule="auto"/>
        <w:rPr>
          <w:sz w:val="24"/>
          <w:szCs w:val="24"/>
        </w:rPr>
      </w:pPr>
    </w:p>
    <w:p w14:paraId="182D8052" w14:textId="77777777" w:rsidR="00A913C8" w:rsidRPr="00BC02B5" w:rsidRDefault="00A913C8" w:rsidP="00A913C8">
      <w:pPr>
        <w:spacing w:after="0" w:line="240" w:lineRule="auto"/>
        <w:rPr>
          <w:sz w:val="24"/>
          <w:szCs w:val="24"/>
        </w:rPr>
      </w:pPr>
      <w:r w:rsidRPr="00BC02B5">
        <w:rPr>
          <w:sz w:val="24"/>
          <w:szCs w:val="24"/>
        </w:rPr>
        <w:t>”Grundlaget skal give indblik i og forståelse for ledelsens prioriteringer af lærernes arbejdstid” § 5 Cirkulærebemærkning til § 5, stk. 1.</w:t>
      </w:r>
    </w:p>
    <w:p w14:paraId="24A0812A" w14:textId="77777777" w:rsidR="00A913C8" w:rsidRPr="00BC02B5" w:rsidRDefault="00A913C8" w:rsidP="00A913C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C87E4A7" w14:textId="77777777" w:rsidR="00A913C8" w:rsidRPr="00BC02B5" w:rsidRDefault="00A913C8" w:rsidP="00A913C8">
      <w:pPr>
        <w:spacing w:after="0" w:line="240" w:lineRule="auto"/>
        <w:rPr>
          <w:sz w:val="24"/>
          <w:szCs w:val="24"/>
        </w:rPr>
      </w:pPr>
      <w:r w:rsidRPr="00BC02B5">
        <w:rPr>
          <w:sz w:val="24"/>
          <w:szCs w:val="24"/>
        </w:rPr>
        <w:t xml:space="preserve">”Drøftelsen sker med henblik på at understøtte sammenhæng mellem lærernes arbejdstid og et rimeligt forhold mellem undervisning og forberedelse”. § 5, Cirkulærebemærkning til § 5, stk. 1. </w:t>
      </w:r>
    </w:p>
    <w:p w14:paraId="445B9D94" w14:textId="77777777" w:rsidR="00A913C8" w:rsidRPr="004A0535" w:rsidRDefault="00A913C8" w:rsidP="00A913C8">
      <w:pPr>
        <w:spacing w:after="0" w:line="240" w:lineRule="auto"/>
      </w:pPr>
    </w:p>
    <w:p w14:paraId="09B9187A" w14:textId="77777777" w:rsidR="00A913C8" w:rsidRDefault="00A913C8" w:rsidP="00A913C8">
      <w:pPr>
        <w:spacing w:after="0" w:line="240" w:lineRule="auto"/>
      </w:pPr>
    </w:p>
    <w:p w14:paraId="1CECAE67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Overordnet målsætning</w:t>
      </w:r>
    </w:p>
    <w:p w14:paraId="3EEB7418" w14:textId="77777777" w:rsidR="00A913C8" w:rsidRDefault="00A913C8" w:rsidP="00A913C8">
      <w:pPr>
        <w:pStyle w:val="Listeafsnit"/>
        <w:numPr>
          <w:ilvl w:val="0"/>
          <w:numId w:val="28"/>
        </w:numPr>
        <w:spacing w:after="0" w:line="240" w:lineRule="auto"/>
      </w:pPr>
      <w:r>
        <w:t>”Klassisk” lilleskole</w:t>
      </w:r>
    </w:p>
    <w:p w14:paraId="1C2D99AE" w14:textId="68B6FCD5" w:rsidR="00A913C8" w:rsidRDefault="00A913C8">
      <w:pPr>
        <w:pStyle w:val="Listeafsnit"/>
        <w:numPr>
          <w:ilvl w:val="0"/>
          <w:numId w:val="28"/>
        </w:numPr>
        <w:spacing w:after="0" w:line="240" w:lineRule="auto"/>
      </w:pPr>
    </w:p>
    <w:p w14:paraId="1C6D679A" w14:textId="77777777" w:rsidR="00A913C8" w:rsidRPr="004F730E" w:rsidRDefault="00A913C8" w:rsidP="00A913C8">
      <w:pPr>
        <w:pStyle w:val="Listeafsnit"/>
        <w:numPr>
          <w:ilvl w:val="0"/>
          <w:numId w:val="28"/>
        </w:numPr>
        <w:spacing w:after="0" w:line="240" w:lineRule="auto"/>
      </w:pPr>
    </w:p>
    <w:p w14:paraId="2C2C4C0C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Individuel forberedelse</w:t>
      </w:r>
    </w:p>
    <w:p w14:paraId="3A6E3EAD" w14:textId="77777777" w:rsidR="00A913C8" w:rsidRPr="00570FF2" w:rsidRDefault="00A913C8" w:rsidP="00A913C8">
      <w:pPr>
        <w:spacing w:after="0" w:line="240" w:lineRule="auto"/>
      </w:pPr>
      <w:proofErr w:type="spellStart"/>
      <w:r>
        <w:t>Gnms</w:t>
      </w:r>
      <w:proofErr w:type="spellEnd"/>
      <w:r>
        <w:t>. 380</w:t>
      </w:r>
    </w:p>
    <w:p w14:paraId="32675647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4165BD0E" w14:textId="57CE70D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Forventet gennemsnitlig</w:t>
      </w:r>
      <w:r w:rsidR="001B4561">
        <w:rPr>
          <w:b/>
          <w:bCs/>
        </w:rPr>
        <w:t>t</w:t>
      </w:r>
      <w:r>
        <w:rPr>
          <w:b/>
          <w:bCs/>
        </w:rPr>
        <w:t xml:space="preserve"> undervisningstimetal</w:t>
      </w:r>
    </w:p>
    <w:p w14:paraId="7712A510" w14:textId="77777777" w:rsidR="00A913C8" w:rsidRPr="0033685B" w:rsidRDefault="00A913C8" w:rsidP="00A913C8">
      <w:pPr>
        <w:pStyle w:val="Listeafsnit"/>
        <w:numPr>
          <w:ilvl w:val="0"/>
          <w:numId w:val="26"/>
        </w:numPr>
        <w:spacing w:after="0" w:line="240" w:lineRule="auto"/>
        <w:rPr>
          <w:b/>
          <w:bCs/>
        </w:rPr>
      </w:pPr>
      <w:r>
        <w:t>760 timer</w:t>
      </w:r>
    </w:p>
    <w:p w14:paraId="215354FE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14F0699F" w14:textId="77777777" w:rsidR="00A913C8" w:rsidRPr="009D4E6E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Prioriterede indsatser og opgaver</w:t>
      </w:r>
    </w:p>
    <w:p w14:paraId="6610A7F7" w14:textId="77777777" w:rsidR="00A913C8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  <w:r>
        <w:t>Praktisk musiske fag opgraderes</w:t>
      </w:r>
    </w:p>
    <w:p w14:paraId="28089935" w14:textId="77777777" w:rsidR="00A913C8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  <w:r>
        <w:t>Styrkelse af samarbejdet</w:t>
      </w:r>
    </w:p>
    <w:p w14:paraId="6CEA3E00" w14:textId="77777777" w:rsidR="00A913C8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</w:p>
    <w:p w14:paraId="7159653B" w14:textId="77777777" w:rsidR="00A913C8" w:rsidRPr="00147DB9" w:rsidRDefault="00A913C8" w:rsidP="00A913C8">
      <w:pPr>
        <w:pStyle w:val="Listeafsnit"/>
        <w:numPr>
          <w:ilvl w:val="0"/>
          <w:numId w:val="24"/>
        </w:numPr>
        <w:spacing w:after="0" w:line="240" w:lineRule="auto"/>
      </w:pPr>
    </w:p>
    <w:p w14:paraId="0D8D838B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08FC2FC2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Prioriteringernes betydning for lærernes øvrige opgaver</w:t>
      </w:r>
    </w:p>
    <w:p w14:paraId="4DC0EB29" w14:textId="77777777" w:rsidR="00A913C8" w:rsidRDefault="00A913C8" w:rsidP="00A913C8">
      <w:pPr>
        <w:pStyle w:val="Listeafsnit"/>
        <w:numPr>
          <w:ilvl w:val="0"/>
          <w:numId w:val="27"/>
        </w:numPr>
        <w:spacing w:after="0" w:line="240" w:lineRule="auto"/>
      </w:pPr>
      <w:r w:rsidRPr="00570FF2">
        <w:t>Mere fællesforberedelse</w:t>
      </w:r>
    </w:p>
    <w:p w14:paraId="66FC39A3" w14:textId="751824B9" w:rsidR="00A913C8" w:rsidRPr="00570FF2" w:rsidRDefault="00A913C8">
      <w:pPr>
        <w:pStyle w:val="Listeafsnit"/>
        <w:numPr>
          <w:ilvl w:val="0"/>
          <w:numId w:val="27"/>
        </w:numPr>
        <w:spacing w:after="0" w:line="240" w:lineRule="auto"/>
      </w:pPr>
      <w:r>
        <w:t xml:space="preserve"> </w:t>
      </w:r>
    </w:p>
    <w:p w14:paraId="753C0890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1B21812A" w14:textId="77777777" w:rsidR="00A913C8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Beslutninger, projekter </w:t>
      </w:r>
      <w:proofErr w:type="spellStart"/>
      <w:r>
        <w:rPr>
          <w:b/>
          <w:bCs/>
        </w:rPr>
        <w:t>o.l</w:t>
      </w:r>
      <w:proofErr w:type="spellEnd"/>
      <w:r>
        <w:rPr>
          <w:b/>
          <w:bCs/>
        </w:rPr>
        <w:t xml:space="preserve"> fastlagt af bestyrelse og ledelse</w:t>
      </w:r>
    </w:p>
    <w:p w14:paraId="6F64DDAE" w14:textId="77777777" w:rsidR="00A913C8" w:rsidRDefault="00A913C8" w:rsidP="00A913C8">
      <w:pPr>
        <w:pStyle w:val="Listeafsnit"/>
        <w:numPr>
          <w:ilvl w:val="0"/>
          <w:numId w:val="25"/>
        </w:numPr>
        <w:spacing w:after="0" w:line="240" w:lineRule="auto"/>
      </w:pPr>
      <w:r>
        <w:t>10 års plan</w:t>
      </w:r>
    </w:p>
    <w:p w14:paraId="0B99499C" w14:textId="77777777" w:rsidR="00A913C8" w:rsidRDefault="00A913C8" w:rsidP="00A913C8">
      <w:pPr>
        <w:pStyle w:val="Listeafsnit"/>
        <w:numPr>
          <w:ilvl w:val="0"/>
          <w:numId w:val="25"/>
        </w:numPr>
        <w:spacing w:after="0" w:line="240" w:lineRule="auto"/>
      </w:pPr>
    </w:p>
    <w:p w14:paraId="12A9A0A5" w14:textId="77777777" w:rsidR="00A913C8" w:rsidRDefault="00A913C8" w:rsidP="00A913C8">
      <w:pPr>
        <w:pStyle w:val="Listeafsnit"/>
        <w:numPr>
          <w:ilvl w:val="0"/>
          <w:numId w:val="25"/>
        </w:numPr>
        <w:spacing w:after="0" w:line="240" w:lineRule="auto"/>
      </w:pPr>
    </w:p>
    <w:p w14:paraId="10848B8C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  <w:rPr>
          <w:b/>
          <w:bCs/>
        </w:rPr>
      </w:pPr>
      <w:r>
        <w:rPr>
          <w:b/>
          <w:bCs/>
        </w:rPr>
        <w:t>Den forventede andel af arbejdstiden til ovennævnte</w:t>
      </w:r>
    </w:p>
    <w:p w14:paraId="47EA36C7" w14:textId="77777777" w:rsidR="00A913C8" w:rsidRDefault="00A913C8" w:rsidP="00A913C8">
      <w:pPr>
        <w:pStyle w:val="Listeafsnit"/>
        <w:numPr>
          <w:ilvl w:val="1"/>
          <w:numId w:val="23"/>
        </w:numPr>
        <w:spacing w:after="0" w:line="240" w:lineRule="auto"/>
        <w:rPr>
          <w:b/>
          <w:bCs/>
        </w:rPr>
      </w:pPr>
      <w:r>
        <w:t>3 lærere vil gå fra en fordeling med ca. 1/3 undervisning med praktisk-musiske fag til ca. ½ over de næste 3 skoleår</w:t>
      </w:r>
    </w:p>
    <w:p w14:paraId="7F443D9E" w14:textId="77777777" w:rsidR="00A913C8" w:rsidRDefault="00A913C8" w:rsidP="00A913C8">
      <w:pPr>
        <w:spacing w:after="0" w:line="240" w:lineRule="auto"/>
        <w:rPr>
          <w:b/>
          <w:bCs/>
        </w:rPr>
      </w:pPr>
    </w:p>
    <w:p w14:paraId="77FCC19E" w14:textId="77777777" w:rsidR="00A913C8" w:rsidRPr="00147DB9" w:rsidRDefault="00A913C8" w:rsidP="00A913C8">
      <w:pPr>
        <w:spacing w:after="0" w:line="240" w:lineRule="auto"/>
        <w:rPr>
          <w:b/>
          <w:bCs/>
        </w:rPr>
      </w:pPr>
      <w:r>
        <w:rPr>
          <w:b/>
          <w:bCs/>
        </w:rPr>
        <w:t>Økonomiske rammebetingelser der har konsekvenser for prioriteringer af lærernes arbejdstid</w:t>
      </w:r>
    </w:p>
    <w:p w14:paraId="369CC7E7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</w:pPr>
      <w:r>
        <w:t>Overskud på driften</w:t>
      </w:r>
    </w:p>
    <w:p w14:paraId="37ADCC59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</w:pPr>
      <w:r>
        <w:t xml:space="preserve"> </w:t>
      </w:r>
    </w:p>
    <w:p w14:paraId="21854D99" w14:textId="77777777" w:rsidR="00A913C8" w:rsidRDefault="00A913C8" w:rsidP="00A913C8">
      <w:pPr>
        <w:pStyle w:val="Listeafsnit"/>
        <w:numPr>
          <w:ilvl w:val="0"/>
          <w:numId w:val="23"/>
        </w:numPr>
        <w:spacing w:after="0" w:line="240" w:lineRule="auto"/>
      </w:pPr>
    </w:p>
    <w:p w14:paraId="11FEA334" w14:textId="77777777" w:rsidR="00A913C8" w:rsidRDefault="00A913C8" w:rsidP="00A913C8">
      <w:r>
        <w:br w:type="page"/>
      </w:r>
    </w:p>
    <w:p w14:paraId="70C7B357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lastRenderedPageBreak/>
        <w:t>SKABELON nr. 3 - skoleplan</w:t>
      </w:r>
    </w:p>
    <w:p w14:paraId="38380C50" w14:textId="77777777" w:rsidR="00A913C8" w:rsidRPr="003C00C6" w:rsidRDefault="00A913C8" w:rsidP="00A913C8">
      <w:pPr>
        <w:pStyle w:val="Overskrift1"/>
        <w:rPr>
          <w:color w:val="auto"/>
        </w:rPr>
      </w:pPr>
      <w:r w:rsidRPr="003C00C6">
        <w:rPr>
          <w:color w:val="auto"/>
        </w:rPr>
        <w:t>Skoleplan 1. udgave til drøftelse på et møde mellem ledelse og lærerne</w:t>
      </w:r>
    </w:p>
    <w:p w14:paraId="593D2EB4" w14:textId="77777777" w:rsidR="00A913C8" w:rsidRPr="003C00C6" w:rsidRDefault="00A913C8" w:rsidP="00A913C8">
      <w:pPr>
        <w:pStyle w:val="Overskrift2"/>
        <w:rPr>
          <w:color w:val="auto"/>
        </w:rPr>
      </w:pPr>
      <w:r>
        <w:rPr>
          <w:color w:val="auto"/>
        </w:rPr>
        <w:t>”</w:t>
      </w:r>
      <w:r w:rsidRPr="003C00C6">
        <w:rPr>
          <w:color w:val="auto"/>
        </w:rPr>
        <w:t>Målsætningerne og skoleplanen præsenteres på et møde mellem ledelsen og lærerne med henblik på, at lærerne kan kvalificere målsætningerne og skoleplanen forud for, at ledelsen træffer endelig beslutning. I drøftelsen indgår fælles viden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…  ”</w:t>
      </w:r>
      <w:proofErr w:type="gramEnd"/>
      <w:r>
        <w:rPr>
          <w:color w:val="auto"/>
        </w:rPr>
        <w:t xml:space="preserve"> § 5, stk. 4.</w:t>
      </w:r>
      <w:r w:rsidRPr="003C00C6">
        <w:rPr>
          <w:color w:val="auto"/>
        </w:rPr>
        <w:t xml:space="preserve"> </w:t>
      </w:r>
    </w:p>
    <w:p w14:paraId="1B35A0D6" w14:textId="77777777" w:rsidR="00A913C8" w:rsidRPr="003C00C6" w:rsidRDefault="00A913C8" w:rsidP="00A913C8">
      <w:pPr>
        <w:rPr>
          <w:b/>
          <w:bCs/>
        </w:rPr>
      </w:pPr>
    </w:p>
    <w:p w14:paraId="7367E55D" w14:textId="77777777" w:rsidR="00A913C8" w:rsidRDefault="00A913C8" w:rsidP="00A913C8">
      <w:pPr>
        <w:rPr>
          <w:b/>
          <w:bCs/>
        </w:rPr>
      </w:pPr>
      <w:r w:rsidRPr="002643EB">
        <w:rPr>
          <w:b/>
          <w:bCs/>
        </w:rPr>
        <w:t xml:space="preserve">Ledelsens prioriteringer og grundlaget for prioriteringerne </w:t>
      </w:r>
    </w:p>
    <w:p w14:paraId="73D726C1" w14:textId="77777777" w:rsidR="00A913C8" w:rsidRDefault="00A913C8" w:rsidP="00A913C8">
      <w:pPr>
        <w:pStyle w:val="Listeafsnit"/>
        <w:numPr>
          <w:ilvl w:val="0"/>
          <w:numId w:val="30"/>
        </w:numPr>
      </w:pPr>
      <w:r w:rsidRPr="001B4561">
        <w:t>Indsæt</w:t>
      </w:r>
      <w:r>
        <w:t xml:space="preserve"> det det drøftede og besluttede grundlag</w:t>
      </w:r>
    </w:p>
    <w:p w14:paraId="1FF6B1A0" w14:textId="77777777" w:rsidR="00A913C8" w:rsidRPr="002643EB" w:rsidRDefault="00A913C8" w:rsidP="00A913C8"/>
    <w:p w14:paraId="5609162C" w14:textId="77777777" w:rsidR="00A913C8" w:rsidRPr="002643EB" w:rsidRDefault="00A913C8" w:rsidP="00A913C8">
      <w:pPr>
        <w:rPr>
          <w:b/>
          <w:bCs/>
        </w:rPr>
      </w:pPr>
    </w:p>
    <w:p w14:paraId="35A48807" w14:textId="77777777" w:rsidR="00A913C8" w:rsidRDefault="00A913C8" w:rsidP="00A913C8">
      <w:pPr>
        <w:rPr>
          <w:b/>
          <w:bCs/>
        </w:rPr>
      </w:pPr>
      <w:r w:rsidRPr="002643EB">
        <w:rPr>
          <w:b/>
          <w:bCs/>
        </w:rPr>
        <w:t>Overordnede beskrivelser af de prioriterede indsatser og opgavers indhold</w:t>
      </w:r>
    </w:p>
    <w:p w14:paraId="0403398E" w14:textId="77777777" w:rsidR="00A913C8" w:rsidRPr="002643EB" w:rsidRDefault="00A913C8" w:rsidP="00A913C8">
      <w:pPr>
        <w:pStyle w:val="Listeafsnit"/>
        <w:numPr>
          <w:ilvl w:val="0"/>
          <w:numId w:val="29"/>
        </w:numPr>
        <w:rPr>
          <w:b/>
          <w:bCs/>
        </w:rPr>
      </w:pPr>
      <w:r>
        <w:t>Beskrivelse af prioriteret opgave (fra grundlaget)</w:t>
      </w:r>
    </w:p>
    <w:p w14:paraId="0AC3BB3B" w14:textId="77777777" w:rsidR="00A913C8" w:rsidRDefault="00A913C8" w:rsidP="00A913C8">
      <w:pPr>
        <w:pStyle w:val="Listeafsnit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…….</w:t>
      </w:r>
    </w:p>
    <w:p w14:paraId="11F27438" w14:textId="77777777" w:rsidR="00A913C8" w:rsidRPr="002643EB" w:rsidRDefault="00A913C8" w:rsidP="00A913C8">
      <w:pPr>
        <w:pStyle w:val="Listeafsnit"/>
        <w:numPr>
          <w:ilvl w:val="0"/>
          <w:numId w:val="29"/>
        </w:numPr>
        <w:rPr>
          <w:b/>
          <w:bCs/>
        </w:rPr>
      </w:pPr>
    </w:p>
    <w:p w14:paraId="1D613B26" w14:textId="4E60AD40" w:rsidR="00A913C8" w:rsidRDefault="00A913C8" w:rsidP="00A913C8">
      <w:pPr>
        <w:pStyle w:val="Listeafsnit"/>
        <w:numPr>
          <w:ilvl w:val="0"/>
          <w:numId w:val="29"/>
        </w:numPr>
      </w:pPr>
      <w:r>
        <w:t>Beskrivelse af klasselærer</w:t>
      </w:r>
      <w:r w:rsidR="00AA1041">
        <w:t>opgaven</w:t>
      </w:r>
    </w:p>
    <w:p w14:paraId="3626DA20" w14:textId="77777777" w:rsidR="00A913C8" w:rsidRDefault="00A913C8" w:rsidP="00A913C8">
      <w:pPr>
        <w:pStyle w:val="Listeafsnit"/>
      </w:pPr>
    </w:p>
    <w:p w14:paraId="0B8AD5BF" w14:textId="77777777" w:rsidR="00A913C8" w:rsidRDefault="00A913C8" w:rsidP="00A913C8">
      <w:pPr>
        <w:pStyle w:val="Listeafsnit"/>
        <w:numPr>
          <w:ilvl w:val="0"/>
          <w:numId w:val="29"/>
        </w:numPr>
      </w:pPr>
      <w:r>
        <w:t xml:space="preserve">Hvad der forstås ved individuel forberedelse </w:t>
      </w:r>
    </w:p>
    <w:p w14:paraId="6836A4E0" w14:textId="77777777" w:rsidR="00A913C8" w:rsidRDefault="00A913C8" w:rsidP="00A913C8">
      <w:pPr>
        <w:pStyle w:val="Listeafsnit"/>
      </w:pPr>
    </w:p>
    <w:p w14:paraId="234BBE5E" w14:textId="0889F4AC" w:rsidR="00A913C8" w:rsidRDefault="00A913C8" w:rsidP="00E8368D">
      <w:pPr>
        <w:pStyle w:val="Listeafsnit"/>
        <w:numPr>
          <w:ilvl w:val="0"/>
          <w:numId w:val="29"/>
        </w:numPr>
      </w:pPr>
      <w:r>
        <w:t>Antal lærere på skolen</w:t>
      </w:r>
    </w:p>
    <w:p w14:paraId="453A9333" w14:textId="77777777" w:rsidR="00A913C8" w:rsidRDefault="00A913C8" w:rsidP="00A913C8">
      <w:pPr>
        <w:pStyle w:val="Overskrift1"/>
        <w:rPr>
          <w:strike/>
        </w:rPr>
      </w:pPr>
    </w:p>
    <w:p w14:paraId="2ED3DA5D" w14:textId="77777777" w:rsidR="00A913C8" w:rsidRDefault="00A913C8" w:rsidP="00A913C8">
      <w:pPr>
        <w:rPr>
          <w:strike/>
        </w:rPr>
      </w:pPr>
      <w:r>
        <w:rPr>
          <w:strike/>
        </w:rPr>
        <w:br w:type="page"/>
      </w:r>
    </w:p>
    <w:p w14:paraId="106CED77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lastRenderedPageBreak/>
        <w:t>SKABELON nr. 4 – opgavefordeling</w:t>
      </w:r>
    </w:p>
    <w:p w14:paraId="3DDEB33D" w14:textId="77777777" w:rsidR="00A913C8" w:rsidRPr="00180D26" w:rsidRDefault="00A913C8" w:rsidP="00A913C8">
      <w:pPr>
        <w:pStyle w:val="Overskrift1"/>
        <w:rPr>
          <w:color w:val="auto"/>
        </w:rPr>
      </w:pPr>
      <w:r w:rsidRPr="00180D26">
        <w:rPr>
          <w:color w:val="auto"/>
        </w:rPr>
        <w:t>Fastlæggelse af planlægning og opgavefordeling</w:t>
      </w:r>
    </w:p>
    <w:p w14:paraId="238F102A" w14:textId="77777777" w:rsidR="00A913C8" w:rsidRPr="00180D26" w:rsidRDefault="00A913C8" w:rsidP="00A913C8"/>
    <w:p w14:paraId="426BEF67" w14:textId="77777777" w:rsidR="00A913C8" w:rsidRDefault="00A913C8" w:rsidP="00A913C8">
      <w:pPr>
        <w:pStyle w:val="Overskrift2"/>
        <w:rPr>
          <w:color w:val="auto"/>
        </w:rPr>
      </w:pPr>
      <w:r>
        <w:rPr>
          <w:color w:val="auto"/>
        </w:rPr>
        <w:t>”</w:t>
      </w:r>
      <w:r w:rsidRPr="00180D26">
        <w:rPr>
          <w:color w:val="auto"/>
        </w:rPr>
        <w:t>Ledelse og tillidsrepræsentant drøfter, hvordan der sikres transparens i planlægningen og opgavefordelingen. Ledelsen fastlægger efter drøftelse med tillidsrepræsentanten principper</w:t>
      </w:r>
      <w:r>
        <w:rPr>
          <w:color w:val="auto"/>
        </w:rPr>
        <w:t>…… ” § 5, stk. 3, 1. punktum</w:t>
      </w:r>
    </w:p>
    <w:p w14:paraId="41CC1B95" w14:textId="77777777" w:rsidR="00A913C8" w:rsidRPr="00180D26" w:rsidRDefault="00A913C8" w:rsidP="00A913C8"/>
    <w:p w14:paraId="4E4B02D0" w14:textId="77777777" w:rsidR="00A913C8" w:rsidRDefault="00A913C8" w:rsidP="00A913C8"/>
    <w:p w14:paraId="2EB7BDAE" w14:textId="77777777" w:rsidR="00A913C8" w:rsidRDefault="00A913C8" w:rsidP="00A913C8">
      <w:pPr>
        <w:rPr>
          <w:b/>
          <w:bCs/>
        </w:rPr>
      </w:pPr>
      <w:r w:rsidRPr="002B3A78">
        <w:rPr>
          <w:b/>
          <w:bCs/>
        </w:rPr>
        <w:t>Principper for:</w:t>
      </w:r>
    </w:p>
    <w:p w14:paraId="59F48710" w14:textId="77777777" w:rsidR="00A913C8" w:rsidRPr="002B3A78" w:rsidRDefault="00A913C8" w:rsidP="00A913C8">
      <w:pPr>
        <w:rPr>
          <w:b/>
          <w:bCs/>
        </w:rPr>
      </w:pPr>
    </w:p>
    <w:p w14:paraId="14EE5C43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Lærernes tilstedeværelse:</w:t>
      </w:r>
    </w:p>
    <w:p w14:paraId="17563BF3" w14:textId="77777777" w:rsidR="00A913C8" w:rsidRDefault="00A913C8" w:rsidP="00A913C8">
      <w:pPr>
        <w:rPr>
          <w:b/>
          <w:bCs/>
        </w:rPr>
      </w:pPr>
    </w:p>
    <w:p w14:paraId="6246A94D" w14:textId="77777777" w:rsidR="00A913C8" w:rsidRPr="002B3A78" w:rsidRDefault="00A913C8" w:rsidP="00A913C8">
      <w:pPr>
        <w:rPr>
          <w:b/>
          <w:bCs/>
        </w:rPr>
      </w:pPr>
    </w:p>
    <w:p w14:paraId="4BD9C883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Mødeaktiviteter</w:t>
      </w:r>
    </w:p>
    <w:p w14:paraId="7CEE25C0" w14:textId="77777777" w:rsidR="00A913C8" w:rsidRDefault="00A913C8" w:rsidP="00A913C8">
      <w:pPr>
        <w:rPr>
          <w:b/>
          <w:bCs/>
        </w:rPr>
      </w:pPr>
    </w:p>
    <w:p w14:paraId="572B209F" w14:textId="77777777" w:rsidR="00A913C8" w:rsidRPr="002B3A78" w:rsidRDefault="00A913C8" w:rsidP="00A913C8">
      <w:pPr>
        <w:rPr>
          <w:b/>
          <w:bCs/>
        </w:rPr>
      </w:pPr>
    </w:p>
    <w:p w14:paraId="2C8F66EE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Selvtilrettelæggelse</w:t>
      </w:r>
    </w:p>
    <w:p w14:paraId="146C72E8" w14:textId="77777777" w:rsidR="00A913C8" w:rsidRDefault="00A913C8" w:rsidP="00A913C8">
      <w:pPr>
        <w:rPr>
          <w:b/>
          <w:bCs/>
        </w:rPr>
      </w:pPr>
    </w:p>
    <w:p w14:paraId="1F80FBD6" w14:textId="77777777" w:rsidR="00A913C8" w:rsidRPr="002B3A78" w:rsidRDefault="00A913C8" w:rsidP="00A913C8">
      <w:pPr>
        <w:rPr>
          <w:b/>
          <w:bCs/>
        </w:rPr>
      </w:pPr>
    </w:p>
    <w:p w14:paraId="3249F425" w14:textId="77777777" w:rsidR="00A913C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 w:rsidRPr="002B3A78">
        <w:rPr>
          <w:b/>
          <w:bCs/>
        </w:rPr>
        <w:t>Fælles kollegiale samarbejde</w:t>
      </w:r>
    </w:p>
    <w:p w14:paraId="5A27FA25" w14:textId="77777777" w:rsidR="00A913C8" w:rsidRDefault="00A913C8" w:rsidP="00A913C8">
      <w:pPr>
        <w:rPr>
          <w:b/>
          <w:bCs/>
        </w:rPr>
      </w:pPr>
    </w:p>
    <w:p w14:paraId="4AB43AF4" w14:textId="77777777" w:rsidR="00A913C8" w:rsidRDefault="00A913C8" w:rsidP="00A913C8">
      <w:pPr>
        <w:rPr>
          <w:b/>
          <w:bCs/>
        </w:rPr>
      </w:pPr>
    </w:p>
    <w:p w14:paraId="7F46707D" w14:textId="77777777" w:rsidR="00A913C8" w:rsidRPr="002B3A78" w:rsidRDefault="00A913C8" w:rsidP="00A913C8">
      <w:pPr>
        <w:pStyle w:val="Listeafsnit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Andet</w:t>
      </w:r>
    </w:p>
    <w:p w14:paraId="4C56610C" w14:textId="77777777" w:rsidR="00A913C8" w:rsidRDefault="00A913C8" w:rsidP="00A913C8">
      <w:pPr>
        <w:rPr>
          <w:strike/>
        </w:rPr>
      </w:pPr>
      <w:r>
        <w:rPr>
          <w:strike/>
        </w:rPr>
        <w:br w:type="page"/>
      </w:r>
    </w:p>
    <w:p w14:paraId="28D5EA18" w14:textId="77777777" w:rsidR="00A913C8" w:rsidRPr="00461944" w:rsidRDefault="00A913C8" w:rsidP="00A913C8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lastRenderedPageBreak/>
        <w:t>SKABELON nr. 5 – alternative fremgangsmåder</w:t>
      </w:r>
    </w:p>
    <w:p w14:paraId="3182614D" w14:textId="77777777" w:rsidR="00A913C8" w:rsidRPr="00401ADC" w:rsidRDefault="00A913C8" w:rsidP="00A913C8">
      <w:pPr>
        <w:pStyle w:val="Overskrift1"/>
        <w:rPr>
          <w:color w:val="auto"/>
        </w:rPr>
      </w:pPr>
      <w:r>
        <w:rPr>
          <w:color w:val="auto"/>
        </w:rPr>
        <w:t xml:space="preserve">Alternative fremgangsmåder </w:t>
      </w:r>
    </w:p>
    <w:p w14:paraId="71DBA4DB" w14:textId="77777777" w:rsidR="00A913C8" w:rsidRDefault="00A913C8" w:rsidP="00A913C8">
      <w:pPr>
        <w:pStyle w:val="Overskrift2"/>
        <w:rPr>
          <w:color w:val="auto"/>
        </w:rPr>
      </w:pPr>
    </w:p>
    <w:p w14:paraId="12505641" w14:textId="77777777" w:rsidR="00A913C8" w:rsidRDefault="00A913C8" w:rsidP="00A913C8">
      <w:pPr>
        <w:pStyle w:val="Overskrift2"/>
        <w:rPr>
          <w:color w:val="auto"/>
        </w:rPr>
      </w:pPr>
      <w:r>
        <w:rPr>
          <w:color w:val="auto"/>
        </w:rPr>
        <w:t>”Ledelsen og tillidsrepræsentanten kan aftale alternative fremgangsmåder for at inddrage lærerne og sikre transparens i ledelsens planlægning og prioriteringer af lærernes arbejdstid”</w:t>
      </w:r>
    </w:p>
    <w:p w14:paraId="2F09B649" w14:textId="77777777" w:rsidR="00A913C8" w:rsidRDefault="00A913C8" w:rsidP="00A913C8">
      <w:pPr>
        <w:pStyle w:val="Overskrift2"/>
        <w:rPr>
          <w:color w:val="auto"/>
        </w:rPr>
      </w:pPr>
    </w:p>
    <w:p w14:paraId="22A2CA9D" w14:textId="77777777" w:rsidR="00A913C8" w:rsidRDefault="00A913C8" w:rsidP="00A913C8">
      <w:pPr>
        <w:rPr>
          <w:b/>
        </w:rPr>
      </w:pPr>
    </w:p>
    <w:p w14:paraId="5A43B66F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>Indsamling af fælles viden</w:t>
      </w:r>
    </w:p>
    <w:p w14:paraId="72BAB283" w14:textId="77777777" w:rsidR="00A913C8" w:rsidRDefault="00A913C8" w:rsidP="00A913C8">
      <w:pPr>
        <w:pStyle w:val="Listeafsnit"/>
        <w:rPr>
          <w:b/>
        </w:rPr>
      </w:pPr>
    </w:p>
    <w:p w14:paraId="7F5F44E5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>Skoleplan</w:t>
      </w:r>
    </w:p>
    <w:p w14:paraId="04E30865" w14:textId="77777777" w:rsidR="00A913C8" w:rsidRPr="00401ADC" w:rsidRDefault="00A913C8" w:rsidP="00A913C8">
      <w:pPr>
        <w:pStyle w:val="Listeafsnit"/>
        <w:rPr>
          <w:b/>
        </w:rPr>
      </w:pPr>
    </w:p>
    <w:p w14:paraId="14C5C045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 xml:space="preserve">Møde(r) mellem ledelse og lærerne </w:t>
      </w:r>
    </w:p>
    <w:p w14:paraId="016DC5AD" w14:textId="77777777" w:rsidR="00A913C8" w:rsidRPr="00401ADC" w:rsidRDefault="00A913C8" w:rsidP="00A913C8">
      <w:pPr>
        <w:pStyle w:val="Listeafsnit"/>
        <w:rPr>
          <w:b/>
        </w:rPr>
      </w:pPr>
    </w:p>
    <w:p w14:paraId="6B453092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r>
        <w:rPr>
          <w:b/>
        </w:rPr>
        <w:t xml:space="preserve">Gennemgang af opgaveoversigt </w:t>
      </w:r>
    </w:p>
    <w:p w14:paraId="5865501E" w14:textId="77777777" w:rsidR="00A913C8" w:rsidRPr="00401ADC" w:rsidRDefault="00A913C8" w:rsidP="00A913C8">
      <w:pPr>
        <w:pStyle w:val="Listeafsnit"/>
        <w:rPr>
          <w:b/>
        </w:rPr>
      </w:pPr>
    </w:p>
    <w:p w14:paraId="41BF76AD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</w:t>
      </w:r>
      <w:proofErr w:type="spellEnd"/>
    </w:p>
    <w:p w14:paraId="69389446" w14:textId="77777777" w:rsidR="00A913C8" w:rsidRPr="00401ADC" w:rsidRDefault="00A913C8" w:rsidP="00A913C8">
      <w:pPr>
        <w:pStyle w:val="Listeafsnit"/>
        <w:rPr>
          <w:b/>
        </w:rPr>
      </w:pPr>
    </w:p>
    <w:p w14:paraId="3A9D41EF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Xxxxxxx</w:t>
      </w:r>
      <w:proofErr w:type="spellEnd"/>
    </w:p>
    <w:p w14:paraId="3DF73502" w14:textId="77777777" w:rsidR="00A913C8" w:rsidRPr="00401ADC" w:rsidRDefault="00A913C8" w:rsidP="00A913C8">
      <w:pPr>
        <w:pStyle w:val="Listeafsnit"/>
        <w:rPr>
          <w:b/>
        </w:rPr>
      </w:pPr>
    </w:p>
    <w:p w14:paraId="4FB956A2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Xxxxxx</w:t>
      </w:r>
      <w:proofErr w:type="spellEnd"/>
    </w:p>
    <w:p w14:paraId="143D5494" w14:textId="77777777" w:rsidR="00A913C8" w:rsidRPr="00401ADC" w:rsidRDefault="00A913C8" w:rsidP="00A913C8">
      <w:pPr>
        <w:pStyle w:val="Listeafsnit"/>
        <w:rPr>
          <w:b/>
        </w:rPr>
      </w:pPr>
    </w:p>
    <w:p w14:paraId="0FE26F6F" w14:textId="77777777" w:rsidR="00A913C8" w:rsidRDefault="00A913C8" w:rsidP="00A913C8">
      <w:pPr>
        <w:pStyle w:val="Listeafsnit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xxxxxd</w:t>
      </w:r>
      <w:proofErr w:type="spellEnd"/>
    </w:p>
    <w:p w14:paraId="7CD9BB9B" w14:textId="77777777" w:rsidR="00A913C8" w:rsidRPr="00401ADC" w:rsidRDefault="00A913C8" w:rsidP="00A913C8">
      <w:pPr>
        <w:rPr>
          <w:b/>
        </w:rPr>
      </w:pPr>
    </w:p>
    <w:p w14:paraId="47FF11AF" w14:textId="77777777" w:rsidR="00A913C8" w:rsidRPr="00401ADC" w:rsidRDefault="00A913C8" w:rsidP="00A913C8">
      <w:pPr>
        <w:rPr>
          <w:b/>
        </w:rPr>
      </w:pPr>
    </w:p>
    <w:p w14:paraId="1F564177" w14:textId="77777777" w:rsidR="00A913C8" w:rsidRPr="00C40EE5" w:rsidRDefault="00A913C8" w:rsidP="00A913C8"/>
    <w:p w14:paraId="0B00C98E" w14:textId="650A5354" w:rsidR="00543FC4" w:rsidRPr="00543FC4" w:rsidRDefault="00543FC4" w:rsidP="00A913C8">
      <w:pPr>
        <w:keepNext/>
        <w:keepLines/>
        <w:spacing w:before="240" w:after="0"/>
        <w:jc w:val="center"/>
        <w:outlineLvl w:val="0"/>
        <w:rPr>
          <w:i/>
          <w:iCs/>
        </w:rPr>
      </w:pPr>
    </w:p>
    <w:sectPr w:rsidR="00543FC4" w:rsidRPr="00543FC4" w:rsidSect="00451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E3AC" w14:textId="77777777" w:rsidR="004433FE" w:rsidRDefault="004433FE" w:rsidP="0069012B">
      <w:pPr>
        <w:spacing w:after="0" w:line="240" w:lineRule="auto"/>
      </w:pPr>
      <w:r>
        <w:separator/>
      </w:r>
    </w:p>
  </w:endnote>
  <w:endnote w:type="continuationSeparator" w:id="0">
    <w:p w14:paraId="5A08DAF5" w14:textId="77777777" w:rsidR="004433FE" w:rsidRDefault="004433FE" w:rsidP="006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DB6A" w14:textId="77777777" w:rsidR="001B4561" w:rsidRDefault="001B45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981939"/>
      <w:docPartObj>
        <w:docPartGallery w:val="Page Numbers (Bottom of Page)"/>
        <w:docPartUnique/>
      </w:docPartObj>
    </w:sdtPr>
    <w:sdtEndPr/>
    <w:sdtContent>
      <w:p w14:paraId="1CD23C6F" w14:textId="51FDAB56" w:rsidR="001B4561" w:rsidRDefault="001B4561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04E4B8" wp14:editId="16B354C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759EE" w14:textId="77777777" w:rsidR="001B4561" w:rsidRDefault="001B456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04E4B8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FC759EE" w14:textId="77777777" w:rsidR="001B4561" w:rsidRDefault="001B456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AC15" w14:textId="77777777" w:rsidR="001B4561" w:rsidRDefault="001B45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33F" w14:textId="77777777" w:rsidR="004433FE" w:rsidRDefault="004433FE" w:rsidP="0069012B">
      <w:pPr>
        <w:spacing w:after="0" w:line="240" w:lineRule="auto"/>
      </w:pPr>
      <w:r>
        <w:separator/>
      </w:r>
    </w:p>
  </w:footnote>
  <w:footnote w:type="continuationSeparator" w:id="0">
    <w:p w14:paraId="6CA34929" w14:textId="77777777" w:rsidR="004433FE" w:rsidRDefault="004433FE" w:rsidP="006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9E4" w14:textId="77777777" w:rsidR="001B4561" w:rsidRDefault="001B45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3"/>
      <w:gridCol w:w="5591"/>
    </w:tblGrid>
    <w:tr w:rsidR="00B860F6" w14:paraId="71588E5B" w14:textId="77777777" w:rsidTr="00905C7E">
      <w:trPr>
        <w:trHeight w:val="1692"/>
      </w:trPr>
      <w:tc>
        <w:tcPr>
          <w:tcW w:w="4672" w:type="dxa"/>
          <w:vAlign w:val="center"/>
        </w:tcPr>
        <w:p w14:paraId="2EEA23FE" w14:textId="77777777" w:rsidR="00B860F6" w:rsidRDefault="00B350D3" w:rsidP="00B350D3">
          <w:pPr>
            <w:pStyle w:val="Sidehoved"/>
          </w:pPr>
          <w:r>
            <w:rPr>
              <w:noProof/>
            </w:rPr>
            <w:drawing>
              <wp:inline distT="0" distB="0" distL="0" distR="0" wp14:anchorId="7F41F4C7" wp14:editId="671CC6BF">
                <wp:extent cx="1645920" cy="372110"/>
                <wp:effectExtent l="0" t="0" r="0" b="8890"/>
                <wp:docPr id="141" name="Billed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D303B9F" w14:textId="77777777" w:rsidR="00B350D3" w:rsidRDefault="00B350D3" w:rsidP="00B860F6">
          <w:pPr>
            <w:pStyle w:val="Sidehoved"/>
            <w:jc w:val="center"/>
          </w:pPr>
        </w:p>
        <w:p w14:paraId="54737F5E" w14:textId="77777777" w:rsidR="00B350D3" w:rsidRDefault="00B350D3" w:rsidP="00B350D3">
          <w:pPr>
            <w:pStyle w:val="Sidehoved"/>
            <w:rPr>
              <w:rFonts w:ascii="Avenir Next LT Pro Demi" w:hAnsi="Avenir Next LT Pro Demi"/>
              <w:sz w:val="17"/>
              <w:szCs w:val="17"/>
              <w:lang w:val="en-US"/>
            </w:rPr>
          </w:pPr>
          <w:r w:rsidRPr="00B350D3"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L I L </w:t>
          </w:r>
          <w:proofErr w:type="spellStart"/>
          <w:r w:rsidRPr="00B350D3">
            <w:rPr>
              <w:rFonts w:ascii="Avenir Next LT Pro Demi" w:hAnsi="Avenir Next LT Pro Demi"/>
              <w:sz w:val="17"/>
              <w:szCs w:val="17"/>
              <w:lang w:val="en-US"/>
            </w:rPr>
            <w:t>L</w:t>
          </w:r>
          <w:proofErr w:type="spellEnd"/>
          <w:r w:rsidRPr="00B350D3"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 E S K O L E</w:t>
          </w:r>
          <w:r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 R N E S </w:t>
          </w:r>
        </w:p>
        <w:p w14:paraId="7FF8DF85" w14:textId="0C7AC904" w:rsidR="00B350D3" w:rsidRPr="00B350D3" w:rsidRDefault="00B350D3" w:rsidP="00B350D3">
          <w:pPr>
            <w:pStyle w:val="Sidehoved"/>
            <w:rPr>
              <w:rFonts w:ascii="Avenir Next LT Pro Demi" w:hAnsi="Avenir Next LT Pro Demi"/>
              <w:sz w:val="17"/>
              <w:szCs w:val="17"/>
              <w:lang w:val="en-US"/>
            </w:rPr>
          </w:pPr>
          <w:r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S A M </w:t>
          </w:r>
          <w:proofErr w:type="spellStart"/>
          <w:r>
            <w:rPr>
              <w:rFonts w:ascii="Avenir Next LT Pro Demi" w:hAnsi="Avenir Next LT Pro Demi"/>
              <w:sz w:val="17"/>
              <w:szCs w:val="17"/>
              <w:lang w:val="en-US"/>
            </w:rPr>
            <w:t>M</w:t>
          </w:r>
          <w:proofErr w:type="spellEnd"/>
          <w:r>
            <w:rPr>
              <w:rFonts w:ascii="Avenir Next LT Pro Demi" w:hAnsi="Avenir Next LT Pro Demi"/>
              <w:sz w:val="17"/>
              <w:szCs w:val="17"/>
              <w:lang w:val="en-US"/>
            </w:rPr>
            <w:t xml:space="preserve"> E N S L U T N I N G</w:t>
          </w:r>
        </w:p>
      </w:tc>
      <w:tc>
        <w:tcPr>
          <w:tcW w:w="8936" w:type="dxa"/>
          <w:vAlign w:val="center"/>
        </w:tcPr>
        <w:p w14:paraId="09A3F0C6" w14:textId="5822EFF0" w:rsidR="00B860F6" w:rsidRDefault="00B860F6" w:rsidP="00B350D3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44BDE4A2" wp14:editId="1C1B2339">
                <wp:extent cx="1183005" cy="1183005"/>
                <wp:effectExtent l="0" t="0" r="0" b="0"/>
                <wp:docPr id="142" name="Billed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83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72647A" w14:textId="66627D09" w:rsidR="007901ED" w:rsidRDefault="007901ED" w:rsidP="00B649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45CA" w14:textId="77777777" w:rsidR="001B4561" w:rsidRDefault="001B4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94"/>
    <w:multiLevelType w:val="hybridMultilevel"/>
    <w:tmpl w:val="A0B4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D8D"/>
    <w:multiLevelType w:val="hybridMultilevel"/>
    <w:tmpl w:val="5A7A78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74A"/>
    <w:multiLevelType w:val="hybridMultilevel"/>
    <w:tmpl w:val="05A04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52CE"/>
    <w:multiLevelType w:val="hybridMultilevel"/>
    <w:tmpl w:val="C5FCC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DD2"/>
    <w:multiLevelType w:val="hybridMultilevel"/>
    <w:tmpl w:val="970059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7CC4"/>
    <w:multiLevelType w:val="hybridMultilevel"/>
    <w:tmpl w:val="83082F2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7840"/>
    <w:multiLevelType w:val="hybridMultilevel"/>
    <w:tmpl w:val="EF5C2D3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439"/>
    <w:multiLevelType w:val="hybridMultilevel"/>
    <w:tmpl w:val="77880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6AAA"/>
    <w:multiLevelType w:val="hybridMultilevel"/>
    <w:tmpl w:val="AAF6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4F5F"/>
    <w:multiLevelType w:val="hybridMultilevel"/>
    <w:tmpl w:val="B46C34EA"/>
    <w:lvl w:ilvl="0" w:tplc="5E88E6AA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5E8D"/>
    <w:multiLevelType w:val="hybridMultilevel"/>
    <w:tmpl w:val="97620BC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7010"/>
    <w:multiLevelType w:val="hybridMultilevel"/>
    <w:tmpl w:val="E9B45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D97"/>
    <w:multiLevelType w:val="hybridMultilevel"/>
    <w:tmpl w:val="954AD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72F9"/>
    <w:multiLevelType w:val="hybridMultilevel"/>
    <w:tmpl w:val="DFA8E7B2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E4765"/>
    <w:multiLevelType w:val="hybridMultilevel"/>
    <w:tmpl w:val="52DE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D87"/>
    <w:multiLevelType w:val="hybridMultilevel"/>
    <w:tmpl w:val="D04ED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331D2"/>
    <w:multiLevelType w:val="hybridMultilevel"/>
    <w:tmpl w:val="2B189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40E71"/>
    <w:multiLevelType w:val="hybridMultilevel"/>
    <w:tmpl w:val="6BDA214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2ECE"/>
    <w:multiLevelType w:val="hybridMultilevel"/>
    <w:tmpl w:val="83109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A5E07"/>
    <w:multiLevelType w:val="hybridMultilevel"/>
    <w:tmpl w:val="1136C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4000"/>
    <w:multiLevelType w:val="hybridMultilevel"/>
    <w:tmpl w:val="E312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448B7"/>
    <w:multiLevelType w:val="hybridMultilevel"/>
    <w:tmpl w:val="B602E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B3893"/>
    <w:multiLevelType w:val="hybridMultilevel"/>
    <w:tmpl w:val="6192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F231E"/>
    <w:multiLevelType w:val="hybridMultilevel"/>
    <w:tmpl w:val="DED07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92001"/>
    <w:multiLevelType w:val="hybridMultilevel"/>
    <w:tmpl w:val="0B448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0EAA"/>
    <w:multiLevelType w:val="hybridMultilevel"/>
    <w:tmpl w:val="8CCAA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8BF"/>
    <w:multiLevelType w:val="hybridMultilevel"/>
    <w:tmpl w:val="5EB0E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B5871"/>
    <w:multiLevelType w:val="hybridMultilevel"/>
    <w:tmpl w:val="6694DB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70EC1"/>
    <w:multiLevelType w:val="hybridMultilevel"/>
    <w:tmpl w:val="56CC2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C0E8A"/>
    <w:multiLevelType w:val="hybridMultilevel"/>
    <w:tmpl w:val="D73EE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040"/>
    <w:multiLevelType w:val="hybridMultilevel"/>
    <w:tmpl w:val="D34CA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30"/>
  </w:num>
  <w:num w:numId="5">
    <w:abstractNumId w:val="12"/>
  </w:num>
  <w:num w:numId="6">
    <w:abstractNumId w:val="24"/>
  </w:num>
  <w:num w:numId="7">
    <w:abstractNumId w:val="13"/>
  </w:num>
  <w:num w:numId="8">
    <w:abstractNumId w:val="22"/>
  </w:num>
  <w:num w:numId="9">
    <w:abstractNumId w:val="4"/>
  </w:num>
  <w:num w:numId="10">
    <w:abstractNumId w:val="27"/>
  </w:num>
  <w:num w:numId="11">
    <w:abstractNumId w:val="26"/>
  </w:num>
  <w:num w:numId="12">
    <w:abstractNumId w:val="29"/>
  </w:num>
  <w:num w:numId="13">
    <w:abstractNumId w:val="23"/>
  </w:num>
  <w:num w:numId="14">
    <w:abstractNumId w:val="20"/>
  </w:num>
  <w:num w:numId="15">
    <w:abstractNumId w:val="2"/>
  </w:num>
  <w:num w:numId="16">
    <w:abstractNumId w:val="28"/>
  </w:num>
  <w:num w:numId="17">
    <w:abstractNumId w:val="5"/>
  </w:num>
  <w:num w:numId="18">
    <w:abstractNumId w:val="19"/>
  </w:num>
  <w:num w:numId="19">
    <w:abstractNumId w:val="6"/>
  </w:num>
  <w:num w:numId="20">
    <w:abstractNumId w:val="31"/>
  </w:num>
  <w:num w:numId="21">
    <w:abstractNumId w:val="8"/>
  </w:num>
  <w:num w:numId="22">
    <w:abstractNumId w:val="9"/>
  </w:num>
  <w:num w:numId="23">
    <w:abstractNumId w:val="1"/>
  </w:num>
  <w:num w:numId="24">
    <w:abstractNumId w:val="17"/>
  </w:num>
  <w:num w:numId="25">
    <w:abstractNumId w:val="21"/>
  </w:num>
  <w:num w:numId="26">
    <w:abstractNumId w:val="16"/>
  </w:num>
  <w:num w:numId="27">
    <w:abstractNumId w:val="15"/>
  </w:num>
  <w:num w:numId="28">
    <w:abstractNumId w:val="3"/>
  </w:num>
  <w:num w:numId="29">
    <w:abstractNumId w:val="14"/>
  </w:num>
  <w:num w:numId="30">
    <w:abstractNumId w:val="11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97"/>
    <w:rsid w:val="00002347"/>
    <w:rsid w:val="00007159"/>
    <w:rsid w:val="00017E47"/>
    <w:rsid w:val="000217F5"/>
    <w:rsid w:val="00023469"/>
    <w:rsid w:val="0003093A"/>
    <w:rsid w:val="000330E9"/>
    <w:rsid w:val="0003327B"/>
    <w:rsid w:val="00035FB7"/>
    <w:rsid w:val="00036BA7"/>
    <w:rsid w:val="00043096"/>
    <w:rsid w:val="00044C3C"/>
    <w:rsid w:val="000529E3"/>
    <w:rsid w:val="00055BC6"/>
    <w:rsid w:val="00062C4D"/>
    <w:rsid w:val="000664A6"/>
    <w:rsid w:val="0006678D"/>
    <w:rsid w:val="000A4ADF"/>
    <w:rsid w:val="000A7DBA"/>
    <w:rsid w:val="000C11AE"/>
    <w:rsid w:val="000C1450"/>
    <w:rsid w:val="000D6E28"/>
    <w:rsid w:val="000E0194"/>
    <w:rsid w:val="000E146A"/>
    <w:rsid w:val="000E416F"/>
    <w:rsid w:val="000F193B"/>
    <w:rsid w:val="00104E22"/>
    <w:rsid w:val="0010613F"/>
    <w:rsid w:val="001068FF"/>
    <w:rsid w:val="001144EC"/>
    <w:rsid w:val="001311CF"/>
    <w:rsid w:val="001476BD"/>
    <w:rsid w:val="0014770B"/>
    <w:rsid w:val="00147AB6"/>
    <w:rsid w:val="00150D06"/>
    <w:rsid w:val="00157549"/>
    <w:rsid w:val="001812ED"/>
    <w:rsid w:val="00185512"/>
    <w:rsid w:val="001949F3"/>
    <w:rsid w:val="0019576A"/>
    <w:rsid w:val="001973CA"/>
    <w:rsid w:val="001A1646"/>
    <w:rsid w:val="001A3D31"/>
    <w:rsid w:val="001B4561"/>
    <w:rsid w:val="001C4164"/>
    <w:rsid w:val="001E388C"/>
    <w:rsid w:val="001F0D15"/>
    <w:rsid w:val="001F1CAE"/>
    <w:rsid w:val="001F2BB8"/>
    <w:rsid w:val="001F5DEE"/>
    <w:rsid w:val="00204255"/>
    <w:rsid w:val="002064C3"/>
    <w:rsid w:val="002169DA"/>
    <w:rsid w:val="0022432A"/>
    <w:rsid w:val="0022686F"/>
    <w:rsid w:val="00227792"/>
    <w:rsid w:val="00234BF0"/>
    <w:rsid w:val="002409FE"/>
    <w:rsid w:val="00244649"/>
    <w:rsid w:val="00252D0F"/>
    <w:rsid w:val="00262C2C"/>
    <w:rsid w:val="002637B5"/>
    <w:rsid w:val="00281CA6"/>
    <w:rsid w:val="002905C0"/>
    <w:rsid w:val="00290846"/>
    <w:rsid w:val="002A5846"/>
    <w:rsid w:val="002A60E1"/>
    <w:rsid w:val="002A7AAE"/>
    <w:rsid w:val="002C5BC1"/>
    <w:rsid w:val="002D3268"/>
    <w:rsid w:val="002F51E7"/>
    <w:rsid w:val="00302997"/>
    <w:rsid w:val="00305E86"/>
    <w:rsid w:val="003066B0"/>
    <w:rsid w:val="003363A7"/>
    <w:rsid w:val="00340201"/>
    <w:rsid w:val="0034138D"/>
    <w:rsid w:val="00351253"/>
    <w:rsid w:val="003646A0"/>
    <w:rsid w:val="00372E4C"/>
    <w:rsid w:val="00375D2B"/>
    <w:rsid w:val="00385215"/>
    <w:rsid w:val="00391696"/>
    <w:rsid w:val="003A69FC"/>
    <w:rsid w:val="003B0CDE"/>
    <w:rsid w:val="003B1BF5"/>
    <w:rsid w:val="003D7810"/>
    <w:rsid w:val="003E2A67"/>
    <w:rsid w:val="003E47CB"/>
    <w:rsid w:val="003E4890"/>
    <w:rsid w:val="003F01DE"/>
    <w:rsid w:val="003F6000"/>
    <w:rsid w:val="00403D8A"/>
    <w:rsid w:val="00435C51"/>
    <w:rsid w:val="00440BD6"/>
    <w:rsid w:val="004433FE"/>
    <w:rsid w:val="00443A25"/>
    <w:rsid w:val="0044527C"/>
    <w:rsid w:val="004476FB"/>
    <w:rsid w:val="00451849"/>
    <w:rsid w:val="00463827"/>
    <w:rsid w:val="0047153E"/>
    <w:rsid w:val="004726FE"/>
    <w:rsid w:val="004734F5"/>
    <w:rsid w:val="004876ED"/>
    <w:rsid w:val="004A246F"/>
    <w:rsid w:val="004A5F2B"/>
    <w:rsid w:val="004B67A0"/>
    <w:rsid w:val="004C2E7F"/>
    <w:rsid w:val="004D24B2"/>
    <w:rsid w:val="004D4674"/>
    <w:rsid w:val="004D4E3C"/>
    <w:rsid w:val="004E60AA"/>
    <w:rsid w:val="004F11AE"/>
    <w:rsid w:val="00520CE1"/>
    <w:rsid w:val="00523696"/>
    <w:rsid w:val="00523F71"/>
    <w:rsid w:val="00543FC4"/>
    <w:rsid w:val="00544CC7"/>
    <w:rsid w:val="005557BA"/>
    <w:rsid w:val="00566817"/>
    <w:rsid w:val="00570D2D"/>
    <w:rsid w:val="0057203F"/>
    <w:rsid w:val="0057385B"/>
    <w:rsid w:val="005838ED"/>
    <w:rsid w:val="005A062D"/>
    <w:rsid w:val="005A1016"/>
    <w:rsid w:val="005A412C"/>
    <w:rsid w:val="005B1367"/>
    <w:rsid w:val="005B156C"/>
    <w:rsid w:val="005B7384"/>
    <w:rsid w:val="005C30A6"/>
    <w:rsid w:val="005E60E6"/>
    <w:rsid w:val="005E70DA"/>
    <w:rsid w:val="00632313"/>
    <w:rsid w:val="00633AB6"/>
    <w:rsid w:val="00645F27"/>
    <w:rsid w:val="00652CF1"/>
    <w:rsid w:val="00653929"/>
    <w:rsid w:val="00653CED"/>
    <w:rsid w:val="0065605A"/>
    <w:rsid w:val="0065744A"/>
    <w:rsid w:val="006630A1"/>
    <w:rsid w:val="00687ACE"/>
    <w:rsid w:val="0069012B"/>
    <w:rsid w:val="0069120E"/>
    <w:rsid w:val="00696BFF"/>
    <w:rsid w:val="00696F42"/>
    <w:rsid w:val="006970E1"/>
    <w:rsid w:val="006A3D81"/>
    <w:rsid w:val="006B7C18"/>
    <w:rsid w:val="006C08B2"/>
    <w:rsid w:val="006C5188"/>
    <w:rsid w:val="006D365A"/>
    <w:rsid w:val="006E3C3F"/>
    <w:rsid w:val="006F04FD"/>
    <w:rsid w:val="006F69B5"/>
    <w:rsid w:val="00707226"/>
    <w:rsid w:val="00707899"/>
    <w:rsid w:val="00716669"/>
    <w:rsid w:val="00720D44"/>
    <w:rsid w:val="00722125"/>
    <w:rsid w:val="007254F7"/>
    <w:rsid w:val="00735CE0"/>
    <w:rsid w:val="00746932"/>
    <w:rsid w:val="00747E4B"/>
    <w:rsid w:val="00786073"/>
    <w:rsid w:val="007901ED"/>
    <w:rsid w:val="007A4A89"/>
    <w:rsid w:val="007B32D0"/>
    <w:rsid w:val="007C5D2F"/>
    <w:rsid w:val="007D48A9"/>
    <w:rsid w:val="007E084B"/>
    <w:rsid w:val="007E1D90"/>
    <w:rsid w:val="007E6342"/>
    <w:rsid w:val="007F1EA7"/>
    <w:rsid w:val="00801A55"/>
    <w:rsid w:val="00804D15"/>
    <w:rsid w:val="00824F01"/>
    <w:rsid w:val="00834DBE"/>
    <w:rsid w:val="0084407F"/>
    <w:rsid w:val="00853E8B"/>
    <w:rsid w:val="00865B82"/>
    <w:rsid w:val="008845B7"/>
    <w:rsid w:val="0089233B"/>
    <w:rsid w:val="008971C8"/>
    <w:rsid w:val="008A0CA6"/>
    <w:rsid w:val="008A32D5"/>
    <w:rsid w:val="008A3C3C"/>
    <w:rsid w:val="008D220C"/>
    <w:rsid w:val="008E58A0"/>
    <w:rsid w:val="008F55CA"/>
    <w:rsid w:val="008F6694"/>
    <w:rsid w:val="00900805"/>
    <w:rsid w:val="00905C7E"/>
    <w:rsid w:val="009066CF"/>
    <w:rsid w:val="00921365"/>
    <w:rsid w:val="00922724"/>
    <w:rsid w:val="009239E7"/>
    <w:rsid w:val="00933357"/>
    <w:rsid w:val="00943149"/>
    <w:rsid w:val="0094503F"/>
    <w:rsid w:val="0095387A"/>
    <w:rsid w:val="009801B3"/>
    <w:rsid w:val="00995B02"/>
    <w:rsid w:val="009A3199"/>
    <w:rsid w:val="009A4F5D"/>
    <w:rsid w:val="009A7585"/>
    <w:rsid w:val="009B48D4"/>
    <w:rsid w:val="009B68D2"/>
    <w:rsid w:val="009B72CE"/>
    <w:rsid w:val="009C5349"/>
    <w:rsid w:val="009C7365"/>
    <w:rsid w:val="009E17B9"/>
    <w:rsid w:val="009E5F3F"/>
    <w:rsid w:val="009F03B0"/>
    <w:rsid w:val="009F57AF"/>
    <w:rsid w:val="009F6973"/>
    <w:rsid w:val="00A01D0D"/>
    <w:rsid w:val="00A04110"/>
    <w:rsid w:val="00A054AB"/>
    <w:rsid w:val="00A22EDF"/>
    <w:rsid w:val="00A26B04"/>
    <w:rsid w:val="00A4021D"/>
    <w:rsid w:val="00A5578B"/>
    <w:rsid w:val="00A66180"/>
    <w:rsid w:val="00A767EB"/>
    <w:rsid w:val="00A90B96"/>
    <w:rsid w:val="00A913C8"/>
    <w:rsid w:val="00A963CD"/>
    <w:rsid w:val="00AA1041"/>
    <w:rsid w:val="00AB0B43"/>
    <w:rsid w:val="00AB6FF1"/>
    <w:rsid w:val="00AD4919"/>
    <w:rsid w:val="00AE5F49"/>
    <w:rsid w:val="00AF22F1"/>
    <w:rsid w:val="00AF6205"/>
    <w:rsid w:val="00B04036"/>
    <w:rsid w:val="00B12615"/>
    <w:rsid w:val="00B350D3"/>
    <w:rsid w:val="00B41C70"/>
    <w:rsid w:val="00B42B12"/>
    <w:rsid w:val="00B453EC"/>
    <w:rsid w:val="00B53067"/>
    <w:rsid w:val="00B55325"/>
    <w:rsid w:val="00B5743E"/>
    <w:rsid w:val="00B57508"/>
    <w:rsid w:val="00B64923"/>
    <w:rsid w:val="00B649D4"/>
    <w:rsid w:val="00B71CB1"/>
    <w:rsid w:val="00B80509"/>
    <w:rsid w:val="00B860F6"/>
    <w:rsid w:val="00BA42FE"/>
    <w:rsid w:val="00BA4C54"/>
    <w:rsid w:val="00BA7197"/>
    <w:rsid w:val="00BB6DAC"/>
    <w:rsid w:val="00BC008C"/>
    <w:rsid w:val="00BD713C"/>
    <w:rsid w:val="00BD7281"/>
    <w:rsid w:val="00BE564B"/>
    <w:rsid w:val="00BF3A1D"/>
    <w:rsid w:val="00BF6574"/>
    <w:rsid w:val="00C032FE"/>
    <w:rsid w:val="00C05958"/>
    <w:rsid w:val="00C162D9"/>
    <w:rsid w:val="00C245B7"/>
    <w:rsid w:val="00C2703B"/>
    <w:rsid w:val="00C42D45"/>
    <w:rsid w:val="00C54ED9"/>
    <w:rsid w:val="00C618E6"/>
    <w:rsid w:val="00C62517"/>
    <w:rsid w:val="00CA15F6"/>
    <w:rsid w:val="00CB146F"/>
    <w:rsid w:val="00CB4D12"/>
    <w:rsid w:val="00CB79DB"/>
    <w:rsid w:val="00CD0628"/>
    <w:rsid w:val="00CD4A92"/>
    <w:rsid w:val="00D109E0"/>
    <w:rsid w:val="00D1308B"/>
    <w:rsid w:val="00D20C0C"/>
    <w:rsid w:val="00D41C1C"/>
    <w:rsid w:val="00D50FBF"/>
    <w:rsid w:val="00D5381D"/>
    <w:rsid w:val="00D56F2E"/>
    <w:rsid w:val="00D7041A"/>
    <w:rsid w:val="00D94FD5"/>
    <w:rsid w:val="00DA01E0"/>
    <w:rsid w:val="00DA3BAC"/>
    <w:rsid w:val="00DA3C2A"/>
    <w:rsid w:val="00DA53BF"/>
    <w:rsid w:val="00DA554A"/>
    <w:rsid w:val="00DB1103"/>
    <w:rsid w:val="00DB434B"/>
    <w:rsid w:val="00DC15A7"/>
    <w:rsid w:val="00DC1B91"/>
    <w:rsid w:val="00DE1627"/>
    <w:rsid w:val="00DE2B7D"/>
    <w:rsid w:val="00DE7AFE"/>
    <w:rsid w:val="00DF4AEC"/>
    <w:rsid w:val="00DF6AAB"/>
    <w:rsid w:val="00E000CF"/>
    <w:rsid w:val="00E02E89"/>
    <w:rsid w:val="00E242D6"/>
    <w:rsid w:val="00E358BF"/>
    <w:rsid w:val="00E37BBB"/>
    <w:rsid w:val="00E40665"/>
    <w:rsid w:val="00E41841"/>
    <w:rsid w:val="00E531AB"/>
    <w:rsid w:val="00E728A2"/>
    <w:rsid w:val="00E8368D"/>
    <w:rsid w:val="00E95AAF"/>
    <w:rsid w:val="00E96A9F"/>
    <w:rsid w:val="00EA3039"/>
    <w:rsid w:val="00EA70A3"/>
    <w:rsid w:val="00EB4657"/>
    <w:rsid w:val="00EE0979"/>
    <w:rsid w:val="00EE6E29"/>
    <w:rsid w:val="00EF1150"/>
    <w:rsid w:val="00EF6F74"/>
    <w:rsid w:val="00EF7982"/>
    <w:rsid w:val="00F00361"/>
    <w:rsid w:val="00F01B9A"/>
    <w:rsid w:val="00F03FF8"/>
    <w:rsid w:val="00F40C79"/>
    <w:rsid w:val="00F5200F"/>
    <w:rsid w:val="00F611CB"/>
    <w:rsid w:val="00F80C6E"/>
    <w:rsid w:val="00F904F8"/>
    <w:rsid w:val="00F96219"/>
    <w:rsid w:val="00FA241F"/>
    <w:rsid w:val="00FA39B2"/>
    <w:rsid w:val="00FA3E00"/>
    <w:rsid w:val="00FA74AB"/>
    <w:rsid w:val="00FA77A0"/>
    <w:rsid w:val="00FB2EBC"/>
    <w:rsid w:val="00FB38A5"/>
    <w:rsid w:val="00FB5B9E"/>
    <w:rsid w:val="00FE3346"/>
    <w:rsid w:val="00FE7340"/>
    <w:rsid w:val="00FF2B8C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F4065"/>
  <w15:chartTrackingRefBased/>
  <w15:docId w15:val="{9290410D-6892-4B2D-BEBD-D2DA2E0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0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6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5F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90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90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12B"/>
  </w:style>
  <w:style w:type="paragraph" w:styleId="Sidefod">
    <w:name w:val="footer"/>
    <w:basedOn w:val="Normal"/>
    <w:link w:val="SidefodTegn"/>
    <w:uiPriority w:val="99"/>
    <w:unhideWhenUsed/>
    <w:rsid w:val="00690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12B"/>
  </w:style>
  <w:style w:type="character" w:styleId="Kommentarhenvisning">
    <w:name w:val="annotation reference"/>
    <w:basedOn w:val="Standardskrifttypeiafsnit"/>
    <w:uiPriority w:val="99"/>
    <w:semiHidden/>
    <w:unhideWhenUsed/>
    <w:rsid w:val="009F69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69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69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69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6973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B8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16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rrektur">
    <w:name w:val="Revision"/>
    <w:hidden/>
    <w:uiPriority w:val="99"/>
    <w:semiHidden/>
    <w:rsid w:val="003F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C4CBD9D76694AAC62CE48E983BF4B" ma:contentTypeVersion="13" ma:contentTypeDescription="Opret et nyt dokument." ma:contentTypeScope="" ma:versionID="6466a395b0578bd6089f3301109c4527">
  <xsd:schema xmlns:xsd="http://www.w3.org/2001/XMLSchema" xmlns:xs="http://www.w3.org/2001/XMLSchema" xmlns:p="http://schemas.microsoft.com/office/2006/metadata/properties" xmlns:ns3="28af78af-f28f-4692-b465-342517371735" xmlns:ns4="0602c432-3ca4-4f36-b342-2aa7d1266d8e" targetNamespace="http://schemas.microsoft.com/office/2006/metadata/properties" ma:root="true" ma:fieldsID="88bc2912b6939fede7f0c8b4e281a4fc" ns3:_="" ns4:_="">
    <xsd:import namespace="28af78af-f28f-4692-b465-342517371735"/>
    <xsd:import namespace="0602c432-3ca4-4f36-b342-2aa7d1266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f78af-f28f-4692-b465-342517371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432-3ca4-4f36-b342-2aa7d1266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837BD-0C06-47BD-8785-5832A642D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551A2-95F1-4B98-8DE3-15511E29C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DD7AB-CBE2-4E7C-811E-46B006C60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D635C-5816-4033-87BD-3649E7E8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f78af-f28f-4692-b465-342517371735"/>
    <ds:schemaRef ds:uri="0602c432-3ca4-4f36-b342-2aa7d12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Højgaard Pedersen</dc:creator>
  <cp:keywords/>
  <dc:description/>
  <cp:lastModifiedBy>Kirsten Herskind</cp:lastModifiedBy>
  <cp:revision>2</cp:revision>
  <cp:lastPrinted>2021-09-13T08:23:00Z</cp:lastPrinted>
  <dcterms:created xsi:type="dcterms:W3CDTF">2021-11-18T12:00:00Z</dcterms:created>
  <dcterms:modified xsi:type="dcterms:W3CDTF">2021-11-18T12:00:00Z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0x010100A59C4CBD9D76694AAC62CE48E983BF4B</vt:lpwstr>
  </property>
</Properties>
</file>